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A012A7B" w14:textId="77777777" w:rsidR="00E25FBD" w:rsidRPr="00E25FBD" w:rsidRDefault="00E25FBD" w:rsidP="00E25FBD">
      <w:pPr>
        <w:pStyle w:val="Standard"/>
        <w:pageBreakBefore/>
        <w:rPr>
          <w:rFonts w:asciiTheme="minorHAnsi" w:hAnsiTheme="minorHAnsi" w:cstheme="minorHAnsi"/>
          <w:sz w:val="20"/>
          <w:szCs w:val="20"/>
        </w:rPr>
      </w:pPr>
    </w:p>
    <w:p w14:paraId="512D3B71" w14:textId="77777777" w:rsidR="000D6546" w:rsidRPr="008B1CBF" w:rsidRDefault="003832E3">
      <w:pPr>
        <w:pStyle w:val="Standard"/>
        <w:jc w:val="center"/>
        <w:rPr>
          <w:rFonts w:asciiTheme="minorHAnsi" w:hAnsiTheme="minorHAnsi" w:cstheme="minorHAnsi"/>
          <w:sz w:val="32"/>
          <w:szCs w:val="32"/>
          <w:u w:val="single"/>
        </w:rPr>
      </w:pPr>
      <w:r w:rsidRPr="008B1CBF">
        <w:rPr>
          <w:rFonts w:asciiTheme="minorHAnsi" w:hAnsiTheme="minorHAnsi" w:cstheme="minorHAnsi"/>
          <w:sz w:val="32"/>
          <w:szCs w:val="32"/>
          <w:u w:val="single"/>
        </w:rPr>
        <w:t>Identify Problems</w:t>
      </w:r>
    </w:p>
    <w:p w14:paraId="6AA5B82E" w14:textId="77777777" w:rsidR="008B1CBF" w:rsidRDefault="008B1CBF">
      <w:pPr>
        <w:pStyle w:val="Standard"/>
        <w:rPr>
          <w:rFonts w:asciiTheme="minorHAnsi" w:hAnsiTheme="minorHAnsi" w:cstheme="minorHAnsi"/>
        </w:rPr>
      </w:pPr>
    </w:p>
    <w:p w14:paraId="512D3B72" w14:textId="41095C42" w:rsidR="000D6546" w:rsidRPr="008B1CBF" w:rsidRDefault="008B1CBF">
      <w:pPr>
        <w:pStyle w:val="Standard"/>
        <w:rPr>
          <w:rFonts w:asciiTheme="minorHAnsi" w:hAnsiTheme="minorHAnsi" w:cstheme="minorHAnsi"/>
        </w:rPr>
      </w:pPr>
      <w:r w:rsidRPr="008B1CBF">
        <w:rPr>
          <w:rFonts w:asciiTheme="minorHAnsi" w:hAnsiTheme="minorHAnsi" w:cstheme="minorHAnsi"/>
        </w:rPr>
        <w:t xml:space="preserve">The </w:t>
      </w:r>
      <w:r>
        <w:rPr>
          <w:rFonts w:asciiTheme="minorHAnsi" w:hAnsiTheme="minorHAnsi" w:cstheme="minorHAnsi"/>
        </w:rPr>
        <w:t>first problem was the voltage the motors used in the pick and place machine, we were unable find an H bridge capable of supplying 75 volts.</w:t>
      </w:r>
    </w:p>
    <w:p w14:paraId="512D3B73" w14:textId="77777777" w:rsidR="000D6546" w:rsidRDefault="000D6546">
      <w:pPr>
        <w:pStyle w:val="Standard"/>
      </w:pPr>
    </w:p>
    <w:p w14:paraId="512D3B74" w14:textId="77777777" w:rsidR="000D6546" w:rsidRDefault="003832E3">
      <w:pPr>
        <w:pStyle w:val="Standard"/>
      </w:pPr>
      <w:r>
        <w:rPr>
          <w:noProof/>
          <w:lang w:val="en-GB" w:eastAsia="en-GB" w:bidi="ar-SA"/>
        </w:rPr>
        <w:drawing>
          <wp:anchor distT="0" distB="0" distL="114300" distR="114300" simplePos="0" relativeHeight="251659264" behindDoc="0" locked="0" layoutInCell="1" allowOverlap="1" wp14:anchorId="512D3B55" wp14:editId="512D3B56">
            <wp:simplePos x="0" y="0"/>
            <wp:positionH relativeFrom="column">
              <wp:posOffset>13331</wp:posOffset>
            </wp:positionH>
            <wp:positionV relativeFrom="paragraph">
              <wp:posOffset>34920</wp:posOffset>
            </wp:positionV>
            <wp:extent cx="3057525" cy="2562221"/>
            <wp:effectExtent l="0" t="0" r="9525" b="0"/>
            <wp:wrapSquare wrapText="bothSides"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5622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12D3B75" w14:textId="77777777" w:rsidR="000D6546" w:rsidRDefault="000D6546">
      <w:pPr>
        <w:pStyle w:val="Standard"/>
      </w:pPr>
    </w:p>
    <w:p w14:paraId="512D3B76" w14:textId="77777777" w:rsidR="000D6546" w:rsidRDefault="000D6546">
      <w:pPr>
        <w:pStyle w:val="Standard"/>
      </w:pPr>
    </w:p>
    <w:p w14:paraId="512D3B77" w14:textId="77777777" w:rsidR="000D6546" w:rsidRDefault="000D6546">
      <w:pPr>
        <w:pStyle w:val="Standard"/>
      </w:pPr>
    </w:p>
    <w:p w14:paraId="512D3B78" w14:textId="77777777" w:rsidR="000D6546" w:rsidRDefault="000D6546">
      <w:pPr>
        <w:pStyle w:val="Standard"/>
      </w:pPr>
    </w:p>
    <w:p w14:paraId="512D3B79" w14:textId="77777777" w:rsidR="000D6546" w:rsidRDefault="000D6546">
      <w:pPr>
        <w:pStyle w:val="Standard"/>
      </w:pPr>
    </w:p>
    <w:p w14:paraId="512D3B7A" w14:textId="77777777" w:rsidR="000D6546" w:rsidRDefault="000D6546">
      <w:pPr>
        <w:pStyle w:val="Standard"/>
      </w:pPr>
    </w:p>
    <w:p w14:paraId="512D3B7B" w14:textId="77777777" w:rsidR="000D6546" w:rsidRDefault="000D6546">
      <w:pPr>
        <w:pStyle w:val="Standard"/>
      </w:pPr>
    </w:p>
    <w:p w14:paraId="512D3B7C" w14:textId="77777777" w:rsidR="000D6546" w:rsidRDefault="000D6546">
      <w:pPr>
        <w:pStyle w:val="Standard"/>
      </w:pPr>
    </w:p>
    <w:p w14:paraId="512D3B7D" w14:textId="77777777" w:rsidR="000D6546" w:rsidRDefault="000D6546">
      <w:pPr>
        <w:pStyle w:val="Standard"/>
      </w:pPr>
    </w:p>
    <w:p w14:paraId="512D3B7E" w14:textId="77777777" w:rsidR="000D6546" w:rsidRDefault="000D6546">
      <w:pPr>
        <w:pStyle w:val="Standard"/>
      </w:pPr>
    </w:p>
    <w:p w14:paraId="512D3B7F" w14:textId="77777777" w:rsidR="000D6546" w:rsidRDefault="000D6546">
      <w:pPr>
        <w:pStyle w:val="Standard"/>
      </w:pPr>
    </w:p>
    <w:p w14:paraId="512D3B80" w14:textId="77777777" w:rsidR="000D6546" w:rsidRDefault="000D6546">
      <w:pPr>
        <w:pStyle w:val="Standard"/>
      </w:pPr>
    </w:p>
    <w:p w14:paraId="512D3B81" w14:textId="77777777" w:rsidR="000D6546" w:rsidRDefault="000D6546">
      <w:pPr>
        <w:pStyle w:val="Standard"/>
      </w:pPr>
    </w:p>
    <w:p w14:paraId="512D3B82" w14:textId="77777777" w:rsidR="000D6546" w:rsidRDefault="000D6546">
      <w:pPr>
        <w:pStyle w:val="Standard"/>
      </w:pPr>
    </w:p>
    <w:p w14:paraId="512D3B83" w14:textId="77777777" w:rsidR="000D6546" w:rsidRDefault="000D6546">
      <w:pPr>
        <w:pStyle w:val="Standard"/>
      </w:pPr>
    </w:p>
    <w:p w14:paraId="1F253428" w14:textId="02B40EE8" w:rsidR="008B1CBF" w:rsidRDefault="008B1CBF">
      <w:pPr>
        <w:pStyle w:val="Standard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We were given the choice of sourcing a lower voltage 300W motor</w:t>
      </w:r>
      <w:r w:rsidR="00A563A8">
        <w:rPr>
          <w:rFonts w:asciiTheme="minorHAnsi" w:hAnsiTheme="minorHAnsi" w:cstheme="minorHAnsi"/>
        </w:rPr>
        <w:t>, looking on the internet we found this type of motor is very common motor and only at 75 volts.</w:t>
      </w:r>
      <w:r>
        <w:rPr>
          <w:rFonts w:asciiTheme="minorHAnsi" w:hAnsiTheme="minorHAnsi" w:cstheme="minorHAnsi"/>
        </w:rPr>
        <w:t xml:space="preserve"> </w:t>
      </w:r>
    </w:p>
    <w:p w14:paraId="50AC9A1F" w14:textId="77777777" w:rsidR="00A563A8" w:rsidRDefault="00A563A8">
      <w:pPr>
        <w:pStyle w:val="Standard"/>
        <w:rPr>
          <w:rFonts w:asciiTheme="minorHAnsi" w:hAnsiTheme="minorHAnsi" w:cstheme="minorHAnsi"/>
        </w:rPr>
      </w:pPr>
    </w:p>
    <w:p w14:paraId="08A17ED0" w14:textId="7EED4DAF" w:rsidR="00A563A8" w:rsidRPr="008B1CBF" w:rsidRDefault="00A563A8">
      <w:pPr>
        <w:pStyle w:val="Standard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The X and Y motors are of different sizes as one motor moves more weight than the other so we decided to build an</w:t>
      </w:r>
      <w:bookmarkStart w:id="0" w:name="_GoBack"/>
      <w:bookmarkEnd w:id="0"/>
      <w:r>
        <w:rPr>
          <w:rFonts w:asciiTheme="minorHAnsi" w:hAnsiTheme="minorHAnsi" w:cstheme="minorHAnsi"/>
        </w:rPr>
        <w:t xml:space="preserve"> H bridge capable of being interchanged that could drive either motor. </w:t>
      </w:r>
    </w:p>
    <w:p w14:paraId="512D3B8C" w14:textId="77777777" w:rsidR="000D6546" w:rsidRDefault="000D6546">
      <w:pPr>
        <w:pStyle w:val="Standard"/>
      </w:pPr>
    </w:p>
    <w:p w14:paraId="512D3B8D" w14:textId="77777777" w:rsidR="000D6546" w:rsidRDefault="003832E3">
      <w:pPr>
        <w:pStyle w:val="Standard"/>
      </w:pPr>
      <w:r>
        <w:rPr>
          <w:noProof/>
          <w:lang w:val="en-GB" w:eastAsia="en-GB" w:bidi="ar-SA"/>
        </w:rPr>
        <w:drawing>
          <wp:anchor distT="0" distB="0" distL="114300" distR="114300" simplePos="0" relativeHeight="2" behindDoc="0" locked="0" layoutInCell="1" allowOverlap="1" wp14:anchorId="512D3B57" wp14:editId="512D3B58">
            <wp:simplePos x="0" y="0"/>
            <wp:positionH relativeFrom="column">
              <wp:posOffset>89538</wp:posOffset>
            </wp:positionH>
            <wp:positionV relativeFrom="paragraph">
              <wp:posOffset>119384</wp:posOffset>
            </wp:positionV>
            <wp:extent cx="3028949" cy="2247896"/>
            <wp:effectExtent l="0" t="0" r="1" b="4"/>
            <wp:wrapSquare wrapText="bothSides"/>
            <wp:docPr id="3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949" cy="22478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12D3B8E" w14:textId="77777777" w:rsidR="000D6546" w:rsidRDefault="003832E3">
      <w:pPr>
        <w:pStyle w:val="Standard"/>
      </w:pPr>
      <w:r>
        <w:t xml:space="preserve"> </w:t>
      </w:r>
    </w:p>
    <w:p w14:paraId="512D3B8F" w14:textId="77777777" w:rsidR="000D6546" w:rsidRDefault="000D6546">
      <w:pPr>
        <w:pStyle w:val="Standard"/>
      </w:pPr>
    </w:p>
    <w:p w14:paraId="512D3B90" w14:textId="77777777" w:rsidR="000D6546" w:rsidRDefault="000D6546">
      <w:pPr>
        <w:pStyle w:val="Standard"/>
      </w:pPr>
    </w:p>
    <w:p w14:paraId="512D3B91" w14:textId="77777777" w:rsidR="000D6546" w:rsidRDefault="000D6546">
      <w:pPr>
        <w:pStyle w:val="Standard"/>
      </w:pPr>
    </w:p>
    <w:p w14:paraId="512D3B92" w14:textId="77777777" w:rsidR="000D6546" w:rsidRDefault="000D6546">
      <w:pPr>
        <w:pStyle w:val="Standard"/>
      </w:pPr>
    </w:p>
    <w:p w14:paraId="512D3B93" w14:textId="77777777" w:rsidR="000D6546" w:rsidRDefault="000D6546">
      <w:pPr>
        <w:pStyle w:val="Standard"/>
      </w:pPr>
    </w:p>
    <w:p w14:paraId="512D3B94" w14:textId="77777777" w:rsidR="000D6546" w:rsidRDefault="000D6546">
      <w:pPr>
        <w:pStyle w:val="Standard"/>
      </w:pPr>
    </w:p>
    <w:p w14:paraId="512D3B95" w14:textId="77777777" w:rsidR="000D6546" w:rsidRDefault="000D6546">
      <w:pPr>
        <w:pStyle w:val="Standard"/>
      </w:pPr>
    </w:p>
    <w:p w14:paraId="512D3B96" w14:textId="77777777" w:rsidR="000D6546" w:rsidRDefault="000D6546">
      <w:pPr>
        <w:pStyle w:val="Standard"/>
      </w:pPr>
    </w:p>
    <w:p w14:paraId="512D3B97" w14:textId="77777777" w:rsidR="000D6546" w:rsidRDefault="000D6546">
      <w:pPr>
        <w:pStyle w:val="Standard"/>
      </w:pPr>
    </w:p>
    <w:p w14:paraId="512D3B98" w14:textId="77777777" w:rsidR="000D6546" w:rsidRDefault="000D6546">
      <w:pPr>
        <w:pStyle w:val="Standard"/>
      </w:pPr>
    </w:p>
    <w:p w14:paraId="512D3B99" w14:textId="77777777" w:rsidR="000D6546" w:rsidRDefault="000D6546">
      <w:pPr>
        <w:pStyle w:val="Standard"/>
      </w:pPr>
    </w:p>
    <w:p w14:paraId="512D3B9A" w14:textId="77777777" w:rsidR="000D6546" w:rsidRDefault="000D6546">
      <w:pPr>
        <w:pStyle w:val="Standard"/>
      </w:pPr>
    </w:p>
    <w:p w14:paraId="512D3B9B" w14:textId="77777777" w:rsidR="000D6546" w:rsidRDefault="000D6546">
      <w:pPr>
        <w:pStyle w:val="Standard"/>
      </w:pPr>
    </w:p>
    <w:p w14:paraId="512D3B9C" w14:textId="77777777" w:rsidR="000D6546" w:rsidRDefault="000D6546">
      <w:pPr>
        <w:pStyle w:val="Standard"/>
      </w:pPr>
    </w:p>
    <w:p w14:paraId="512D3B9D" w14:textId="77777777" w:rsidR="000D6546" w:rsidRDefault="000D6546">
      <w:pPr>
        <w:pStyle w:val="Standard"/>
      </w:pPr>
    </w:p>
    <w:p w14:paraId="512D3B9E" w14:textId="77777777" w:rsidR="000D6546" w:rsidRDefault="000D6546">
      <w:pPr>
        <w:pStyle w:val="Standard"/>
      </w:pPr>
    </w:p>
    <w:p w14:paraId="512D3B9F" w14:textId="77777777" w:rsidR="000D6546" w:rsidRDefault="000D6546">
      <w:pPr>
        <w:pStyle w:val="Standard"/>
      </w:pPr>
    </w:p>
    <w:p w14:paraId="512D3BA0" w14:textId="77777777" w:rsidR="000D6546" w:rsidRDefault="000D6546">
      <w:pPr>
        <w:pStyle w:val="Standard"/>
      </w:pPr>
    </w:p>
    <w:p w14:paraId="512D3BA1" w14:textId="77777777" w:rsidR="000D6546" w:rsidRDefault="000D6546">
      <w:pPr>
        <w:pStyle w:val="Standard"/>
      </w:pPr>
    </w:p>
    <w:p w14:paraId="512D3BA2" w14:textId="77777777" w:rsidR="000D6546" w:rsidRDefault="000D6546"/>
    <w:p w14:paraId="512D3BC0" w14:textId="77777777" w:rsidR="000D6546" w:rsidRDefault="000D6546">
      <w:pPr>
        <w:pStyle w:val="Standard"/>
      </w:pPr>
    </w:p>
    <w:sectPr w:rsidR="000D6546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81BB074" w14:textId="77777777" w:rsidR="001677C6" w:rsidRDefault="001677C6">
      <w:r>
        <w:separator/>
      </w:r>
    </w:p>
  </w:endnote>
  <w:endnote w:type="continuationSeparator" w:id="0">
    <w:p w14:paraId="3FC297AF" w14:textId="77777777" w:rsidR="001677C6" w:rsidRDefault="001677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WenQuanYi Micro Hei">
    <w:altName w:val="Times New Roman"/>
    <w:charset w:val="00"/>
    <w:family w:val="auto"/>
    <w:pitch w:val="variable"/>
  </w:font>
  <w:font w:name="Lohit Devanagari">
    <w:altName w:val="Times New Roman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C11FBBA" w14:textId="77777777" w:rsidR="001677C6" w:rsidRDefault="001677C6">
      <w:r>
        <w:rPr>
          <w:color w:val="000000"/>
        </w:rPr>
        <w:separator/>
      </w:r>
    </w:p>
  </w:footnote>
  <w:footnote w:type="continuationSeparator" w:id="0">
    <w:p w14:paraId="382CE871" w14:textId="77777777" w:rsidR="001677C6" w:rsidRDefault="001677C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0D6546"/>
    <w:rsid w:val="00020E37"/>
    <w:rsid w:val="000D6546"/>
    <w:rsid w:val="001677C6"/>
    <w:rsid w:val="00337AA4"/>
    <w:rsid w:val="003832E3"/>
    <w:rsid w:val="008B1CBF"/>
    <w:rsid w:val="00980762"/>
    <w:rsid w:val="009A578A"/>
    <w:rsid w:val="00A563A8"/>
    <w:rsid w:val="00BE396E"/>
    <w:rsid w:val="00C95EBB"/>
    <w:rsid w:val="00E25FBD"/>
    <w:rsid w:val="00F43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D3B5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WenQuanYi Micro Hei" w:hAnsi="Liberation Serif" w:cs="Lohit Devanagari"/>
        <w:kern w:val="3"/>
        <w:sz w:val="24"/>
        <w:szCs w:val="24"/>
        <w:lang w:val="en-AU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ListParagraph">
    <w:name w:val="List Paragraph"/>
    <w:basedOn w:val="Normal"/>
    <w:uiPriority w:val="34"/>
    <w:qFormat/>
    <w:rsid w:val="00BE396E"/>
    <w:pPr>
      <w:ind w:left="720"/>
      <w:contextualSpacing/>
    </w:pPr>
    <w:rPr>
      <w:rFonts w:cs="Mangal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80762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0762"/>
    <w:rPr>
      <w:rFonts w:ascii="Tahoma" w:hAnsi="Tahoma" w:cs="Mangal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WenQuanYi Micro Hei" w:hAnsi="Liberation Serif" w:cs="Lohit Devanagari"/>
        <w:kern w:val="3"/>
        <w:sz w:val="24"/>
        <w:szCs w:val="24"/>
        <w:lang w:val="en-AU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ListParagraph">
    <w:name w:val="List Paragraph"/>
    <w:basedOn w:val="Normal"/>
    <w:uiPriority w:val="34"/>
    <w:qFormat/>
    <w:rsid w:val="00BE396E"/>
    <w:pPr>
      <w:ind w:left="720"/>
      <w:contextualSpacing/>
    </w:pPr>
    <w:rPr>
      <w:rFonts w:cs="Mangal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80762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0762"/>
    <w:rPr>
      <w:rFonts w:ascii="Tahoma" w:hAnsi="Tahoma" w:cs="Mangal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82</Words>
  <Characters>473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Marine</Company>
  <LinksUpToDate>false</LinksUpToDate>
  <CharactersWithSpaces>554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Toshiba;Jordan Woolmer;Alan Lowther</dc:creator>
  <cp:lastModifiedBy>Alan Lowther</cp:lastModifiedBy>
  <cp:revision>2</cp:revision>
  <dcterms:created xsi:type="dcterms:W3CDTF">2016-11-17T08:38:00Z</dcterms:created>
  <dcterms:modified xsi:type="dcterms:W3CDTF">2016-11-17T08:38:00Z</dcterms:modified>
</cp:coreProperties>
</file>